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A9B" w:rsidRDefault="00E03A9B" w:rsidP="00E03A9B">
      <w:pPr>
        <w:spacing w:after="0"/>
        <w:jc w:val="center"/>
        <w:rPr>
          <w:rFonts w:ascii="Arial Black" w:hAnsi="Arial Black"/>
          <w:sz w:val="72"/>
        </w:rPr>
      </w:pPr>
      <w:r w:rsidRPr="00E03A9B">
        <w:rPr>
          <w:rFonts w:ascii="Arial Black" w:hAnsi="Arial Black"/>
          <w:color w:val="C00000"/>
          <w:sz w:val="72"/>
        </w:rPr>
        <w:t>Red</w:t>
      </w:r>
      <w:r w:rsidRPr="00E03A9B">
        <w:rPr>
          <w:rFonts w:ascii="Arial Black" w:hAnsi="Arial Black"/>
          <w:sz w:val="72"/>
        </w:rPr>
        <w:t xml:space="preserve">eye </w:t>
      </w:r>
      <w:r w:rsidR="00F03B7C">
        <w:rPr>
          <w:rFonts w:ascii="Arial Black" w:hAnsi="Arial Black"/>
          <w:sz w:val="72"/>
        </w:rPr>
        <w:t>Advertising</w:t>
      </w:r>
    </w:p>
    <w:p w:rsidR="00E03A9B" w:rsidRPr="00E03A9B" w:rsidRDefault="00E03A9B" w:rsidP="00E03A9B">
      <w:pPr>
        <w:spacing w:after="0"/>
        <w:jc w:val="center"/>
        <w:rPr>
          <w:rFonts w:ascii="Arial" w:hAnsi="Arial" w:cs="Arial"/>
          <w:sz w:val="24"/>
          <w:szCs w:val="24"/>
        </w:rPr>
      </w:pPr>
      <w:r w:rsidRPr="00E03A9B">
        <w:rPr>
          <w:rFonts w:ascii="Arial" w:hAnsi="Arial" w:cs="Arial"/>
          <w:sz w:val="24"/>
          <w:szCs w:val="24"/>
        </w:rPr>
        <w:t>Outdoor Led Hording Board</w:t>
      </w:r>
    </w:p>
    <w:p w:rsidR="00E03A9B" w:rsidRDefault="00E03A9B" w:rsidP="00E03A9B">
      <w:pPr>
        <w:spacing w:after="0"/>
        <w:jc w:val="center"/>
        <w:rPr>
          <w:rFonts w:ascii="Arial" w:hAnsi="Arial" w:cs="Arial"/>
          <w:sz w:val="20"/>
          <w:szCs w:val="24"/>
        </w:rPr>
      </w:pPr>
      <w:proofErr w:type="spellStart"/>
      <w:r w:rsidRPr="00E03A9B">
        <w:rPr>
          <w:rFonts w:ascii="Arial" w:hAnsi="Arial" w:cs="Arial"/>
          <w:sz w:val="20"/>
          <w:szCs w:val="24"/>
        </w:rPr>
        <w:t>Dhangadhi</w:t>
      </w:r>
      <w:proofErr w:type="gramStart"/>
      <w:r w:rsidRPr="00E03A9B">
        <w:rPr>
          <w:rFonts w:ascii="Arial" w:hAnsi="Arial" w:cs="Arial"/>
          <w:sz w:val="20"/>
          <w:szCs w:val="24"/>
        </w:rPr>
        <w:t>,Kailali</w:t>
      </w:r>
      <w:proofErr w:type="spellEnd"/>
      <w:proofErr w:type="gramEnd"/>
    </w:p>
    <w:p w:rsidR="00E03A9B" w:rsidRDefault="00E03A9B" w:rsidP="00E03A9B">
      <w:pPr>
        <w:spacing w:after="0"/>
        <w:jc w:val="center"/>
        <w:rPr>
          <w:rFonts w:ascii="Arial" w:hAnsi="Arial" w:cs="Arial"/>
          <w:sz w:val="20"/>
          <w:szCs w:val="24"/>
        </w:rPr>
      </w:pPr>
    </w:p>
    <w:p w:rsidR="00E03A9B" w:rsidRDefault="00E03A9B" w:rsidP="00E03A9B">
      <w:pPr>
        <w:spacing w:after="0"/>
        <w:jc w:val="center"/>
        <w:rPr>
          <w:rFonts w:ascii="Arial Black" w:hAnsi="Arial Black" w:cs="Arial"/>
          <w:b/>
          <w:sz w:val="32"/>
          <w:szCs w:val="24"/>
        </w:rPr>
      </w:pPr>
    </w:p>
    <w:p w:rsidR="00E03A9B" w:rsidRPr="00E03A9B" w:rsidRDefault="00E03A9B" w:rsidP="00E03A9B">
      <w:pPr>
        <w:spacing w:after="0"/>
        <w:jc w:val="center"/>
        <w:rPr>
          <w:rFonts w:ascii="Arial Black" w:hAnsi="Arial Black" w:cs="Arial"/>
          <w:b/>
          <w:color w:val="C00000"/>
          <w:sz w:val="32"/>
          <w:szCs w:val="24"/>
        </w:rPr>
      </w:pPr>
      <w:r w:rsidRPr="00E03A9B">
        <w:rPr>
          <w:rFonts w:ascii="Arial Black" w:hAnsi="Arial Black" w:cs="Arial"/>
          <w:b/>
          <w:color w:val="C00000"/>
          <w:sz w:val="32"/>
          <w:szCs w:val="24"/>
        </w:rPr>
        <w:t>Introduction</w:t>
      </w:r>
    </w:p>
    <w:p w:rsidR="00E03A9B" w:rsidRPr="00E03A9B" w:rsidRDefault="00E03A9B" w:rsidP="00E03A9B">
      <w:pPr>
        <w:spacing w:after="0"/>
        <w:jc w:val="center"/>
        <w:rPr>
          <w:rFonts w:ascii="Arial Black" w:hAnsi="Arial Black" w:cs="Arial"/>
          <w:b/>
          <w:sz w:val="32"/>
          <w:szCs w:val="24"/>
        </w:rPr>
      </w:pPr>
    </w:p>
    <w:p w:rsidR="00BE438F" w:rsidRPr="004B744D" w:rsidRDefault="00E03A9B" w:rsidP="00E03A9B">
      <w:pPr>
        <w:spacing w:after="0"/>
        <w:jc w:val="both"/>
      </w:pPr>
      <w:r>
        <w:t xml:space="preserve">             </w:t>
      </w:r>
      <w:r w:rsidR="008A3CC2">
        <w:t xml:space="preserve">   </w:t>
      </w:r>
      <w:r>
        <w:t xml:space="preserve">  A </w:t>
      </w:r>
      <w:r w:rsidR="004B744D" w:rsidRPr="00297780">
        <w:t>creative and powerful option to keep your products and services highlighted, advertising hoardings never fail as attention grabbers. Outdoor Hoardings can be used for short term and long term purposes and are cost-</w:t>
      </w:r>
      <w:r w:rsidR="00297780" w:rsidRPr="00297780">
        <w:t>effective. These</w:t>
      </w:r>
      <w:r w:rsidR="004B744D" w:rsidRPr="00297780">
        <w:t xml:space="preserve"> hoarding can draw great attention and make a huge-impact on potential </w:t>
      </w:r>
      <w:r w:rsidR="00297780" w:rsidRPr="00297780">
        <w:t>customers.</w:t>
      </w:r>
      <w:r w:rsidR="00297780" w:rsidRPr="004B744D">
        <w:t xml:space="preserve"> </w:t>
      </w:r>
      <w:r w:rsidR="004B744D" w:rsidRPr="004B744D">
        <w:t xml:space="preserve">Advertising is as old as mankind. It is embedded in our lives as is food, sleep and speech. We all communicate, persuade, influence and lead to some action every day in our lives. In fact, </w:t>
      </w:r>
      <w:proofErr w:type="spellStart"/>
      <w:r w:rsidR="004B744D" w:rsidRPr="004B744D">
        <w:t>Padamsee</w:t>
      </w:r>
      <w:proofErr w:type="spellEnd"/>
      <w:r w:rsidR="004B744D" w:rsidRPr="004B744D">
        <w:t xml:space="preserve">, the ex-CEO of Lint as says “when a man wears trouser-shirt ensemble instead of a dhoti, he is advertising he is westernized. When a woman wears lipstick, she is advertising that she wants to look beautiful. </w:t>
      </w:r>
      <w:proofErr w:type="spellStart"/>
      <w:r w:rsidR="004B744D" w:rsidRPr="004B744D">
        <w:t>Whena</w:t>
      </w:r>
      <w:proofErr w:type="spellEnd"/>
      <w:r w:rsidR="004B744D" w:rsidRPr="004B744D">
        <w:t xml:space="preserve"> </w:t>
      </w:r>
      <w:proofErr w:type="spellStart"/>
      <w:r w:rsidR="004B744D" w:rsidRPr="004B744D">
        <w:t>neta</w:t>
      </w:r>
      <w:proofErr w:type="spellEnd"/>
      <w:r w:rsidR="004B744D" w:rsidRPr="004B744D">
        <w:t xml:space="preserve"> delivers a speech; he is advertising that he wants to be noticed. Ads are parts of human nature to be noticed.” Advertising is “Truth well told”, according to McCann Ericsson, the first ad agency for Coca-Cola. Advertising is a form of persuasive communication with the public. The American Marketing Association, Chicago, defines advertising as “any, paid form of non-personal presentation of ideas, goods and services by an identified sponsor.” Ad may be any form of presentation, an illustration in a newspaper or magazine, a television commercial, or a bill board. It is not on a person-to-person basis, but targeted to the general public. The advertisement can be for any product, service or idea. It may vary from toothpaste to life insurance, to even public service ads which sell ideas like road safety, eye donation, etc…Advertising is the communication link between the buyer and the seller. It goes further from providing information; it persuades the consumers to accept the idea or buy the product or service, with the help of reasoning and emotional appeals.</w:t>
      </w:r>
    </w:p>
    <w:p w:rsidR="004B744D" w:rsidRDefault="004B744D" w:rsidP="00297780">
      <w:pPr>
        <w:jc w:val="both"/>
      </w:pPr>
    </w:p>
    <w:p w:rsidR="00297780" w:rsidRDefault="006D67EE" w:rsidP="00E03A9B">
      <w:pPr>
        <w:jc w:val="center"/>
        <w:rPr>
          <w:b/>
          <w:color w:val="C00000"/>
          <w:sz w:val="40"/>
        </w:rPr>
      </w:pPr>
      <w:r>
        <w:rPr>
          <w:b/>
          <w:color w:val="C00000"/>
          <w:sz w:val="40"/>
        </w:rPr>
        <w:t>Benefits</w:t>
      </w:r>
      <w:r w:rsidR="00297780" w:rsidRPr="00297780">
        <w:rPr>
          <w:b/>
          <w:color w:val="C00000"/>
          <w:sz w:val="40"/>
        </w:rPr>
        <w:t xml:space="preserve"> of Led Hording Board</w:t>
      </w:r>
    </w:p>
    <w:p w:rsidR="00B2526B" w:rsidRDefault="008A3CC2" w:rsidP="008A3CC2">
      <w:pPr>
        <w:pStyle w:val="ListParagraph"/>
        <w:numPr>
          <w:ilvl w:val="0"/>
          <w:numId w:val="5"/>
        </w:numPr>
        <w:jc w:val="both"/>
      </w:pPr>
      <w:r w:rsidRPr="00105C87">
        <w:t>Outdoor advertising is a great way to reach people where they live, work and play</w:t>
      </w:r>
      <w:r>
        <w:t>.</w:t>
      </w:r>
    </w:p>
    <w:p w:rsidR="008A3CC2" w:rsidRDefault="008A3CC2" w:rsidP="008A3CC2">
      <w:pPr>
        <w:pStyle w:val="ListParagraph"/>
        <w:numPr>
          <w:ilvl w:val="0"/>
          <w:numId w:val="5"/>
        </w:numPr>
        <w:jc w:val="both"/>
      </w:pPr>
      <w:r w:rsidRPr="00105C87">
        <w:t>One of the most cost-effective mediums of advertising.</w:t>
      </w:r>
    </w:p>
    <w:p w:rsidR="008A3CC2" w:rsidRDefault="008A3CC2" w:rsidP="008A3CC2">
      <w:pPr>
        <w:pStyle w:val="ListParagraph"/>
        <w:numPr>
          <w:ilvl w:val="0"/>
          <w:numId w:val="5"/>
        </w:numPr>
        <w:jc w:val="both"/>
      </w:pPr>
      <w:r w:rsidRPr="00105C87">
        <w:t>It is the media that is everywhere, and when used with creativity, it creates extremely great awareness of brand new ads.</w:t>
      </w:r>
    </w:p>
    <w:p w:rsidR="008A3CC2" w:rsidRDefault="008A3CC2" w:rsidP="008A3CC2">
      <w:pPr>
        <w:pStyle w:val="ListParagraph"/>
        <w:numPr>
          <w:ilvl w:val="0"/>
          <w:numId w:val="5"/>
        </w:numPr>
        <w:jc w:val="both"/>
      </w:pPr>
      <w:r w:rsidRPr="00105C87">
        <w:t>Brand awareness and strong name recognition.</w:t>
      </w:r>
    </w:p>
    <w:p w:rsidR="008A3CC2" w:rsidRDefault="008A3CC2" w:rsidP="008A3CC2">
      <w:pPr>
        <w:pStyle w:val="ListParagraph"/>
        <w:numPr>
          <w:ilvl w:val="0"/>
          <w:numId w:val="5"/>
        </w:numPr>
        <w:jc w:val="both"/>
      </w:pPr>
      <w:r w:rsidRPr="00105C87">
        <w:t>It is a media that reaches its audience in big ways with simple, direct messages.</w:t>
      </w:r>
    </w:p>
    <w:p w:rsidR="008A3CC2" w:rsidRDefault="008A3CC2" w:rsidP="008A3CC2">
      <w:pPr>
        <w:pStyle w:val="ListParagraph"/>
        <w:numPr>
          <w:ilvl w:val="0"/>
          <w:numId w:val="5"/>
        </w:numPr>
        <w:jc w:val="both"/>
      </w:pPr>
      <w:r w:rsidRPr="00105C87">
        <w:t>Targets a specific audience according to location.</w:t>
      </w:r>
    </w:p>
    <w:p w:rsidR="008A3CC2" w:rsidRDefault="008A3CC2" w:rsidP="008A3CC2">
      <w:pPr>
        <w:pStyle w:val="ListParagraph"/>
        <w:numPr>
          <w:ilvl w:val="0"/>
          <w:numId w:val="5"/>
        </w:numPr>
        <w:jc w:val="both"/>
      </w:pPr>
      <w:r w:rsidRPr="00105C87">
        <w:t>Directs potential clients and customers to your place of business.</w:t>
      </w:r>
    </w:p>
    <w:p w:rsidR="008A3CC2" w:rsidRPr="00105C87" w:rsidRDefault="008A3CC2" w:rsidP="008A3CC2">
      <w:pPr>
        <w:pStyle w:val="ListParagraph"/>
        <w:numPr>
          <w:ilvl w:val="0"/>
          <w:numId w:val="4"/>
        </w:numPr>
      </w:pPr>
      <w:r w:rsidRPr="00105C87">
        <w:t xml:space="preserve"> It can create brand new spaces where none.</w:t>
      </w:r>
    </w:p>
    <w:p w:rsidR="008A3CC2" w:rsidRDefault="008A3CC2" w:rsidP="00297780">
      <w:pPr>
        <w:jc w:val="both"/>
        <w:rPr>
          <w:rFonts w:eastAsia="Times New Roman" w:cs="Times New Roman"/>
          <w:szCs w:val="24"/>
        </w:rPr>
      </w:pPr>
    </w:p>
    <w:p w:rsidR="008A3CC2" w:rsidRDefault="008A3CC2" w:rsidP="00B2526B">
      <w:pPr>
        <w:jc w:val="center"/>
        <w:rPr>
          <w:rFonts w:ascii="Arial Black" w:eastAsia="Times New Roman" w:hAnsi="Arial Black" w:cs="Times New Roman"/>
          <w:b/>
          <w:color w:val="C00000"/>
          <w:sz w:val="24"/>
          <w:szCs w:val="24"/>
        </w:rPr>
      </w:pPr>
    </w:p>
    <w:p w:rsidR="00B2526B" w:rsidRPr="008A3CC2" w:rsidRDefault="00B2526B" w:rsidP="00B2526B">
      <w:pPr>
        <w:jc w:val="center"/>
        <w:rPr>
          <w:rFonts w:ascii="Arial Black" w:eastAsia="Times New Roman" w:hAnsi="Arial Black" w:cs="Times New Roman"/>
          <w:b/>
          <w:color w:val="C00000"/>
          <w:sz w:val="28"/>
          <w:szCs w:val="24"/>
        </w:rPr>
      </w:pPr>
      <w:r w:rsidRPr="008A3CC2">
        <w:rPr>
          <w:rFonts w:ascii="Arial Black" w:eastAsia="Times New Roman" w:hAnsi="Arial Black" w:cs="Times New Roman"/>
          <w:b/>
          <w:color w:val="C00000"/>
          <w:sz w:val="28"/>
          <w:szCs w:val="24"/>
        </w:rPr>
        <w:lastRenderedPageBreak/>
        <w:t>Comparing With Tradition Advertisement Medial</w:t>
      </w:r>
    </w:p>
    <w:p w:rsidR="008977C9" w:rsidRPr="008977C9" w:rsidRDefault="008977C9" w:rsidP="00CC5335">
      <w:pPr>
        <w:pStyle w:val="ListParagraph"/>
        <w:numPr>
          <w:ilvl w:val="0"/>
          <w:numId w:val="2"/>
        </w:numPr>
        <w:ind w:left="90"/>
        <w:rPr>
          <w:rFonts w:ascii="inherit" w:eastAsia="Times New Roman" w:hAnsi="inherit" w:cs="Times New Roman"/>
          <w:szCs w:val="24"/>
        </w:rPr>
      </w:pPr>
      <w:r w:rsidRPr="008977C9">
        <w:rPr>
          <w:rFonts w:ascii="inherit" w:eastAsia="Times New Roman" w:hAnsi="inherit" w:cs="Times New Roman"/>
          <w:szCs w:val="24"/>
        </w:rPr>
        <w:t>Led Digital Signage Have the Following Advantage :</w:t>
      </w:r>
    </w:p>
    <w:p w:rsidR="008977C9" w:rsidRPr="00CC5335" w:rsidRDefault="008977C9" w:rsidP="00CC5335">
      <w:pPr>
        <w:pStyle w:val="ListParagraph"/>
        <w:numPr>
          <w:ilvl w:val="0"/>
          <w:numId w:val="3"/>
        </w:numPr>
        <w:jc w:val="both"/>
        <w:rPr>
          <w:rFonts w:ascii="inherit" w:eastAsia="Times New Roman" w:hAnsi="inherit" w:cs="Times New Roman"/>
          <w:szCs w:val="24"/>
        </w:rPr>
      </w:pPr>
      <w:r w:rsidRPr="00CC5335">
        <w:rPr>
          <w:rFonts w:ascii="inherit" w:eastAsia="Times New Roman" w:hAnsi="inherit" w:cs="Times New Roman"/>
          <w:szCs w:val="24"/>
        </w:rPr>
        <w:t>The Advertising on the led screen is dynamic and constantly changing,</w:t>
      </w:r>
      <w:r w:rsidR="00CC5335" w:rsidRPr="00CC5335">
        <w:rPr>
          <w:rFonts w:ascii="inherit" w:eastAsia="Times New Roman" w:hAnsi="inherit" w:cs="Times New Roman"/>
          <w:szCs w:val="24"/>
        </w:rPr>
        <w:t xml:space="preserve"> </w:t>
      </w:r>
      <w:proofErr w:type="gramStart"/>
      <w:r w:rsidRPr="00CC5335">
        <w:rPr>
          <w:rFonts w:ascii="inherit" w:eastAsia="Times New Roman" w:hAnsi="inherit" w:cs="Times New Roman"/>
          <w:szCs w:val="24"/>
        </w:rPr>
        <w:t>So</w:t>
      </w:r>
      <w:proofErr w:type="gramEnd"/>
      <w:r w:rsidRPr="00CC5335">
        <w:rPr>
          <w:rFonts w:ascii="inherit" w:eastAsia="Times New Roman" w:hAnsi="inherit" w:cs="Times New Roman"/>
          <w:szCs w:val="24"/>
        </w:rPr>
        <w:t xml:space="preserve"> the Audience </w:t>
      </w:r>
      <w:r w:rsidR="00CC5335" w:rsidRPr="00CC5335">
        <w:rPr>
          <w:rFonts w:ascii="inherit" w:eastAsia="Times New Roman" w:hAnsi="inherit" w:cs="Times New Roman"/>
          <w:szCs w:val="24"/>
        </w:rPr>
        <w:t xml:space="preserve">would. </w:t>
      </w:r>
      <w:r w:rsidRPr="00CC5335">
        <w:rPr>
          <w:rFonts w:ascii="inherit" w:eastAsia="Times New Roman" w:hAnsi="inherit" w:cs="Times New Roman"/>
          <w:szCs w:val="24"/>
        </w:rPr>
        <w:t xml:space="preserve">Not feel Boring When They Watch </w:t>
      </w:r>
      <w:r w:rsidR="00CC5335" w:rsidRPr="00CC5335">
        <w:rPr>
          <w:rFonts w:ascii="inherit" w:eastAsia="Times New Roman" w:hAnsi="inherit" w:cs="Times New Roman"/>
          <w:szCs w:val="24"/>
        </w:rPr>
        <w:t>the</w:t>
      </w:r>
      <w:r w:rsidRPr="00CC5335">
        <w:rPr>
          <w:rFonts w:ascii="inherit" w:eastAsia="Times New Roman" w:hAnsi="inherit" w:cs="Times New Roman"/>
          <w:szCs w:val="24"/>
        </w:rPr>
        <w:t xml:space="preserve"> Advertising </w:t>
      </w:r>
      <w:proofErr w:type="spellStart"/>
      <w:r w:rsidR="00CC5335">
        <w:rPr>
          <w:rFonts w:ascii="inherit" w:eastAsia="Times New Roman" w:hAnsi="inherit" w:cs="Times New Roman"/>
          <w:szCs w:val="24"/>
        </w:rPr>
        <w:t>p</w:t>
      </w:r>
      <w:r w:rsidR="00CC5335" w:rsidRPr="00CC5335">
        <w:rPr>
          <w:rFonts w:ascii="inherit" w:eastAsia="Times New Roman" w:hAnsi="inherit" w:cs="Times New Roman"/>
          <w:szCs w:val="24"/>
        </w:rPr>
        <w:t>rogramme</w:t>
      </w:r>
      <w:proofErr w:type="spellEnd"/>
      <w:r w:rsidRPr="00CC5335">
        <w:rPr>
          <w:rFonts w:ascii="inherit" w:eastAsia="Times New Roman" w:hAnsi="inherit" w:cs="Times New Roman"/>
          <w:szCs w:val="24"/>
        </w:rPr>
        <w:t xml:space="preserve">. People </w:t>
      </w:r>
      <w:r w:rsidR="00CC5335" w:rsidRPr="00CC5335">
        <w:rPr>
          <w:rFonts w:ascii="inherit" w:eastAsia="Times New Roman" w:hAnsi="inherit" w:cs="Times New Roman"/>
          <w:szCs w:val="24"/>
        </w:rPr>
        <w:t>would</w:t>
      </w:r>
      <w:r w:rsidRPr="00CC5335">
        <w:rPr>
          <w:rFonts w:ascii="inherit" w:eastAsia="Times New Roman" w:hAnsi="inherit" w:cs="Times New Roman"/>
          <w:szCs w:val="24"/>
        </w:rPr>
        <w:t xml:space="preserve"> </w:t>
      </w:r>
      <w:r w:rsidR="00CC5335" w:rsidRPr="00CC5335">
        <w:rPr>
          <w:rFonts w:ascii="inherit" w:eastAsia="Times New Roman" w:hAnsi="inherit" w:cs="Times New Roman"/>
          <w:szCs w:val="24"/>
        </w:rPr>
        <w:t>like to</w:t>
      </w:r>
      <w:r w:rsidRPr="00CC5335">
        <w:rPr>
          <w:rFonts w:ascii="inherit" w:eastAsia="Times New Roman" w:hAnsi="inherit" w:cs="Times New Roman"/>
          <w:szCs w:val="24"/>
        </w:rPr>
        <w:t xml:space="preserve"> Stay Longer Time </w:t>
      </w:r>
      <w:r w:rsidR="00CC5335" w:rsidRPr="00CC5335">
        <w:rPr>
          <w:rFonts w:ascii="inherit" w:eastAsia="Times New Roman" w:hAnsi="inherit" w:cs="Times New Roman"/>
          <w:szCs w:val="24"/>
        </w:rPr>
        <w:t>to watch the video and i</w:t>
      </w:r>
      <w:r w:rsidRPr="00CC5335">
        <w:rPr>
          <w:rFonts w:ascii="inherit" w:eastAsia="Times New Roman" w:hAnsi="inherit" w:cs="Times New Roman"/>
          <w:szCs w:val="24"/>
        </w:rPr>
        <w:t xml:space="preserve">mage. In this </w:t>
      </w:r>
      <w:r w:rsidR="00CC5335" w:rsidRPr="00CC5335">
        <w:rPr>
          <w:rFonts w:ascii="inherit" w:eastAsia="Times New Roman" w:hAnsi="inherit" w:cs="Times New Roman"/>
          <w:szCs w:val="24"/>
        </w:rPr>
        <w:t>way, certainly</w:t>
      </w:r>
      <w:r w:rsidRPr="00CC5335">
        <w:rPr>
          <w:rFonts w:ascii="inherit" w:eastAsia="Times New Roman" w:hAnsi="inherit" w:cs="Times New Roman"/>
          <w:szCs w:val="24"/>
        </w:rPr>
        <w:t xml:space="preserve"> they will be greatly </w:t>
      </w:r>
      <w:r w:rsidR="00CC5335" w:rsidRPr="00CC5335">
        <w:rPr>
          <w:rFonts w:ascii="inherit" w:eastAsia="Times New Roman" w:hAnsi="inherit" w:cs="Times New Roman"/>
          <w:szCs w:val="24"/>
        </w:rPr>
        <w:t>impressed</w:t>
      </w:r>
      <w:r w:rsidRPr="00CC5335">
        <w:rPr>
          <w:rFonts w:ascii="inherit" w:eastAsia="Times New Roman" w:hAnsi="inherit" w:cs="Times New Roman"/>
          <w:szCs w:val="24"/>
        </w:rPr>
        <w:t>.</w:t>
      </w:r>
    </w:p>
    <w:p w:rsidR="00CC5335" w:rsidRDefault="00CC5335" w:rsidP="00CC5335">
      <w:pPr>
        <w:pStyle w:val="ListParagraph"/>
        <w:numPr>
          <w:ilvl w:val="0"/>
          <w:numId w:val="3"/>
        </w:numPr>
        <w:jc w:val="both"/>
        <w:rPr>
          <w:b/>
          <w:color w:val="C00000"/>
          <w:sz w:val="24"/>
        </w:rPr>
      </w:pPr>
      <w:r w:rsidRPr="00CC5335">
        <w:rPr>
          <w:rFonts w:ascii="inherit" w:eastAsia="Times New Roman" w:hAnsi="inherit" w:cs="Times New Roman"/>
          <w:szCs w:val="24"/>
        </w:rPr>
        <w:t xml:space="preserve">The great convenience of </w:t>
      </w:r>
      <w:proofErr w:type="spellStart"/>
      <w:r w:rsidRPr="00CC5335">
        <w:rPr>
          <w:rFonts w:ascii="inherit" w:eastAsia="Times New Roman" w:hAnsi="inherit" w:cs="Times New Roman"/>
          <w:szCs w:val="24"/>
        </w:rPr>
        <w:t>programme</w:t>
      </w:r>
      <w:proofErr w:type="spellEnd"/>
      <w:r w:rsidRPr="00CC5335">
        <w:rPr>
          <w:rFonts w:ascii="inherit" w:eastAsia="Times New Roman" w:hAnsi="inherit" w:cs="Times New Roman"/>
          <w:szCs w:val="24"/>
        </w:rPr>
        <w:t xml:space="preserve"> and edit. During an advertising </w:t>
      </w:r>
      <w:proofErr w:type="spellStart"/>
      <w:r w:rsidRPr="00CC5335">
        <w:rPr>
          <w:rFonts w:ascii="inherit" w:eastAsia="Times New Roman" w:hAnsi="inherit" w:cs="Times New Roman"/>
          <w:szCs w:val="24"/>
        </w:rPr>
        <w:t>campaing</w:t>
      </w:r>
      <w:proofErr w:type="spellEnd"/>
      <w:r w:rsidRPr="00CC5335">
        <w:rPr>
          <w:rFonts w:ascii="inherit" w:eastAsia="Times New Roman" w:hAnsi="inherit" w:cs="Times New Roman"/>
          <w:szCs w:val="24"/>
        </w:rPr>
        <w:t>,</w:t>
      </w:r>
      <w:r>
        <w:rPr>
          <w:rFonts w:ascii="inherit" w:eastAsia="Times New Roman" w:hAnsi="inherit" w:cs="Times New Roman"/>
          <w:szCs w:val="24"/>
        </w:rPr>
        <w:t xml:space="preserve"> </w:t>
      </w:r>
      <w:r w:rsidRPr="00CC5335">
        <w:rPr>
          <w:rFonts w:ascii="inherit" w:eastAsia="Times New Roman" w:hAnsi="inherit" w:cs="Times New Roman"/>
          <w:szCs w:val="24"/>
        </w:rPr>
        <w:t>it is possible to correct and change instantly information.</w:t>
      </w:r>
      <w:r w:rsidRPr="00CC5335">
        <w:rPr>
          <w:b/>
          <w:color w:val="C00000"/>
          <w:sz w:val="24"/>
        </w:rPr>
        <w:t xml:space="preserve"> </w:t>
      </w:r>
    </w:p>
    <w:p w:rsidR="00CC5335" w:rsidRPr="00CC5335" w:rsidRDefault="00CC5335" w:rsidP="00BE438F">
      <w:pPr>
        <w:pStyle w:val="ListParagraph"/>
        <w:numPr>
          <w:ilvl w:val="0"/>
          <w:numId w:val="3"/>
        </w:numPr>
        <w:shd w:val="clear" w:color="auto" w:fill="FFFFFF" w:themeFill="background1"/>
        <w:jc w:val="both"/>
        <w:rPr>
          <w:b/>
          <w:color w:val="C00000"/>
          <w:sz w:val="24"/>
        </w:rPr>
      </w:pPr>
      <w:r w:rsidRPr="00CC5335">
        <w:rPr>
          <w:rFonts w:ascii="inherit" w:eastAsia="Times New Roman" w:hAnsi="inherit" w:cs="Times New Roman"/>
          <w:szCs w:val="24"/>
        </w:rPr>
        <w:t xml:space="preserve">Though the advertising function of led screen is great, the price is not high nowadays. And for the advertisers, the </w:t>
      </w:r>
      <w:proofErr w:type="gramStart"/>
      <w:r w:rsidRPr="00CC5335">
        <w:rPr>
          <w:rFonts w:ascii="inherit" w:eastAsia="Times New Roman" w:hAnsi="inherit" w:cs="Times New Roman"/>
          <w:szCs w:val="24"/>
        </w:rPr>
        <w:t>cost of advertising on led screens is almost the same with traditional advertising billboards, and lower</w:t>
      </w:r>
      <w:proofErr w:type="gramEnd"/>
      <w:r w:rsidRPr="00CC5335">
        <w:rPr>
          <w:rFonts w:ascii="inherit" w:eastAsia="Times New Roman" w:hAnsi="inherit" w:cs="Times New Roman"/>
          <w:szCs w:val="24"/>
        </w:rPr>
        <w:t xml:space="preserve"> than TV and radio media.</w:t>
      </w:r>
    </w:p>
    <w:p w:rsidR="00CC5335" w:rsidRPr="00FB2C7F" w:rsidRDefault="00CC5335" w:rsidP="00BE438F">
      <w:pPr>
        <w:pStyle w:val="ListParagraph"/>
        <w:numPr>
          <w:ilvl w:val="0"/>
          <w:numId w:val="3"/>
        </w:numPr>
        <w:shd w:val="clear" w:color="auto" w:fill="FFFFFF" w:themeFill="background1"/>
        <w:jc w:val="both"/>
        <w:rPr>
          <w:b/>
          <w:color w:val="C00000"/>
          <w:sz w:val="24"/>
        </w:rPr>
      </w:pPr>
      <w:r w:rsidRPr="00FB2C7F">
        <w:rPr>
          <w:rFonts w:ascii="inherit" w:eastAsia="Times New Roman" w:hAnsi="inherit" w:cs="Times New Roman"/>
          <w:szCs w:val="24"/>
        </w:rPr>
        <w:t xml:space="preserve"> The </w:t>
      </w:r>
      <w:r w:rsidR="00FB2C7F" w:rsidRPr="00FB2C7F">
        <w:rPr>
          <w:rFonts w:ascii="inherit" w:eastAsia="Times New Roman" w:hAnsi="inherit" w:cs="Times New Roman"/>
          <w:szCs w:val="24"/>
        </w:rPr>
        <w:t>advertising</w:t>
      </w:r>
      <w:r w:rsidRPr="00FB2C7F">
        <w:rPr>
          <w:rFonts w:ascii="inherit" w:eastAsia="Times New Roman" w:hAnsi="inherit" w:cs="Times New Roman"/>
          <w:szCs w:val="24"/>
        </w:rPr>
        <w:t xml:space="preserve"> on the led d</w:t>
      </w:r>
      <w:r w:rsidR="00FB2C7F" w:rsidRPr="00FB2C7F">
        <w:rPr>
          <w:rFonts w:ascii="inherit" w:eastAsia="Times New Roman" w:hAnsi="inherit" w:cs="Times New Roman"/>
          <w:szCs w:val="24"/>
        </w:rPr>
        <w:t>isplays is quiets and would not cause the boredom of the audience. Not l</w:t>
      </w:r>
      <w:r w:rsidR="00FB2C7F">
        <w:rPr>
          <w:rFonts w:ascii="inherit" w:eastAsia="Times New Roman" w:hAnsi="inherit" w:cs="Times New Roman"/>
          <w:szCs w:val="24"/>
        </w:rPr>
        <w:t>ike TV and radio advertising.</w:t>
      </w:r>
    </w:p>
    <w:p w:rsidR="00FB2C7F" w:rsidRPr="00FB2C7F" w:rsidRDefault="00FB2C7F" w:rsidP="00FB2C7F">
      <w:pPr>
        <w:pStyle w:val="ListParagraph"/>
        <w:numPr>
          <w:ilvl w:val="0"/>
          <w:numId w:val="3"/>
        </w:numPr>
        <w:shd w:val="clear" w:color="auto" w:fill="FFFFFF" w:themeFill="background1"/>
        <w:jc w:val="both"/>
        <w:rPr>
          <w:b/>
          <w:color w:val="C00000"/>
          <w:sz w:val="24"/>
        </w:rPr>
      </w:pPr>
      <w:r>
        <w:rPr>
          <w:rFonts w:ascii="inherit" w:eastAsia="Times New Roman" w:hAnsi="inherit" w:cs="Times New Roman"/>
          <w:szCs w:val="24"/>
        </w:rPr>
        <w:t xml:space="preserve"> For the big </w:t>
      </w:r>
      <w:r w:rsidRPr="00FB2C7F">
        <w:rPr>
          <w:rFonts w:ascii="inherit" w:eastAsia="Times New Roman" w:hAnsi="inherit" w:cs="Times New Roman"/>
          <w:b/>
          <w:szCs w:val="24"/>
        </w:rPr>
        <w:t>Companies, Banks, Publishing Houses, Casinos, Hotels, Entertainment Complexes</w:t>
      </w:r>
      <w:r w:rsidRPr="00FB2C7F">
        <w:rPr>
          <w:rFonts w:ascii="inherit" w:eastAsia="Times New Roman" w:hAnsi="inherit" w:cs="Times New Roman"/>
          <w:szCs w:val="24"/>
        </w:rPr>
        <w:t>,</w:t>
      </w:r>
      <w:r>
        <w:rPr>
          <w:rFonts w:ascii="inherit" w:eastAsia="Times New Roman" w:hAnsi="inherit" w:cs="Times New Roman"/>
          <w:szCs w:val="24"/>
        </w:rPr>
        <w:t xml:space="preserve"> </w:t>
      </w:r>
      <w:r w:rsidRPr="00FB2C7F">
        <w:rPr>
          <w:rFonts w:ascii="inherit" w:eastAsia="Times New Roman" w:hAnsi="inherit" w:cs="Times New Roman"/>
          <w:szCs w:val="24"/>
        </w:rPr>
        <w:t>the led Display attracts the interest in the promotion of their offices. Also, if they sell the advertising space on the led display, it is a doubtless plus for the business</w:t>
      </w:r>
      <w:r>
        <w:rPr>
          <w:rFonts w:ascii="inherit" w:eastAsia="Times New Roman" w:hAnsi="inherit" w:cs="Times New Roman"/>
          <w:szCs w:val="24"/>
        </w:rPr>
        <w:t>.</w:t>
      </w:r>
    </w:p>
    <w:p w:rsidR="00FB2C7F" w:rsidRDefault="00FB2C7F" w:rsidP="00FB2C7F">
      <w:pPr>
        <w:pStyle w:val="ListParagraph"/>
        <w:shd w:val="clear" w:color="auto" w:fill="FFFFFF" w:themeFill="background1"/>
        <w:jc w:val="both"/>
        <w:rPr>
          <w:rFonts w:ascii="inherit" w:eastAsia="Times New Roman" w:hAnsi="inherit" w:cs="Times New Roman"/>
          <w:szCs w:val="24"/>
        </w:rPr>
      </w:pPr>
    </w:p>
    <w:p w:rsidR="00BE3D23" w:rsidRDefault="00BE3D23" w:rsidP="008A3CC2">
      <w:pPr>
        <w:pStyle w:val="ListParagraph"/>
        <w:shd w:val="clear" w:color="auto" w:fill="FFFFFF" w:themeFill="background1"/>
        <w:jc w:val="center"/>
        <w:rPr>
          <w:rFonts w:ascii="inherit" w:eastAsia="Times New Roman" w:hAnsi="inherit" w:cs="Times New Roman"/>
          <w:b/>
          <w:color w:val="C00000"/>
          <w:sz w:val="30"/>
          <w:szCs w:val="24"/>
        </w:rPr>
      </w:pPr>
    </w:p>
    <w:p w:rsidR="00A97BF1" w:rsidRPr="00367E3B" w:rsidRDefault="00E171E9" w:rsidP="006A66BE">
      <w:pPr>
        <w:shd w:val="clear" w:color="auto" w:fill="FFFFFF" w:themeFill="background1"/>
        <w:spacing w:after="0"/>
        <w:jc w:val="center"/>
        <w:rPr>
          <w:rFonts w:ascii="inherit" w:eastAsia="Times New Roman" w:hAnsi="inherit" w:cs="Times New Roman"/>
          <w:b/>
          <w:color w:val="C00000"/>
          <w:sz w:val="50"/>
          <w:szCs w:val="24"/>
        </w:rPr>
      </w:pPr>
      <w:bookmarkStart w:id="0" w:name="_GoBack"/>
      <w:bookmarkEnd w:id="0"/>
      <w:r w:rsidRPr="00367E3B">
        <w:rPr>
          <w:rFonts w:ascii="inherit" w:eastAsia="Times New Roman" w:hAnsi="inherit" w:cs="Times New Roman"/>
          <w:b/>
          <w:color w:val="C00000"/>
          <w:sz w:val="50"/>
          <w:szCs w:val="24"/>
        </w:rPr>
        <w:t>About Us</w:t>
      </w:r>
    </w:p>
    <w:p w:rsidR="00E171E9" w:rsidRDefault="00E171E9" w:rsidP="00F745F2">
      <w:pPr>
        <w:pStyle w:val="ListParagraph"/>
        <w:shd w:val="clear" w:color="auto" w:fill="FFFFFF" w:themeFill="background1"/>
        <w:ind w:left="-180" w:hanging="810"/>
        <w:jc w:val="both"/>
        <w:rPr>
          <w:rFonts w:ascii="inherit" w:eastAsia="Times New Roman" w:hAnsi="inherit" w:cs="Times New Roman"/>
          <w:szCs w:val="24"/>
        </w:rPr>
      </w:pPr>
      <w:r>
        <w:rPr>
          <w:b/>
          <w:noProof/>
          <w:color w:val="C00000"/>
          <w:sz w:val="40"/>
        </w:rPr>
        <w:drawing>
          <wp:inline distT="0" distB="0" distL="0" distR="0">
            <wp:extent cx="1389888" cy="868679"/>
            <wp:effectExtent l="133350" t="152400" r="153670" b="1797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8078" cy="867548"/>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B511E6" w:rsidRPr="00B511E6">
        <w:rPr>
          <w:rFonts w:ascii="inherit" w:eastAsia="Times New Roman" w:hAnsi="inherit" w:cs="Times New Roman"/>
          <w:szCs w:val="24"/>
        </w:rPr>
        <w:t xml:space="preserve"> </w:t>
      </w:r>
      <w:r w:rsidR="00B511E6" w:rsidRPr="00B511E6">
        <w:rPr>
          <w:rFonts w:ascii="inherit" w:eastAsia="Times New Roman" w:hAnsi="inherit" w:cs="Times New Roman"/>
          <w:b/>
          <w:color w:val="C00000"/>
          <w:szCs w:val="24"/>
        </w:rPr>
        <w:t>Red</w:t>
      </w:r>
      <w:r w:rsidR="00B511E6" w:rsidRPr="00B511E6">
        <w:rPr>
          <w:rFonts w:ascii="inherit" w:eastAsia="Times New Roman" w:hAnsi="inherit" w:cs="Times New Roman"/>
          <w:b/>
          <w:szCs w:val="24"/>
        </w:rPr>
        <w:t>eye Ad Agency</w:t>
      </w:r>
      <w:r w:rsidR="00B511E6">
        <w:rPr>
          <w:rFonts w:ascii="inherit" w:eastAsia="Times New Roman" w:hAnsi="inherit" w:cs="Times New Roman"/>
          <w:szCs w:val="24"/>
        </w:rPr>
        <w:t xml:space="preserve"> </w:t>
      </w:r>
      <w:r w:rsidR="00B511E6" w:rsidRPr="003A6202">
        <w:rPr>
          <w:rFonts w:ascii="inherit" w:eastAsia="Times New Roman" w:hAnsi="inherit" w:cs="Times New Roman"/>
          <w:szCs w:val="24"/>
        </w:rPr>
        <w:t>is a young and dynamic media agency specializing in digital billboards (live led) advertisement. We offer companies the best suited media digital billboards (live led) to advertise their brands and reach their target demographics by pinpointing the media that will bring the highest returns (ROI) and brand recall. Every company is different and every company has different needs. In today's fast changing world every company needs an edge to keep up with today's ever-changing consumer trends and behaviors. Our live LED billboard advertising segment has increased in importance, due to a lack of viewership caused by busy work schedules and longer commutes. Live LED billboard advertising increases the number of connect points with consumers and engages consumers on different levels. We offer companies to brand their product through our live led billboards at cities center points.</w:t>
      </w:r>
    </w:p>
    <w:p w:rsidR="00B511E6" w:rsidRDefault="00B511E6" w:rsidP="00B511E6">
      <w:pPr>
        <w:pStyle w:val="ListParagraph"/>
        <w:shd w:val="clear" w:color="auto" w:fill="FFFFFF" w:themeFill="background1"/>
        <w:ind w:left="-900" w:hanging="180"/>
        <w:jc w:val="both"/>
        <w:rPr>
          <w:sz w:val="20"/>
        </w:rPr>
      </w:pPr>
    </w:p>
    <w:p w:rsidR="006D67EE" w:rsidRDefault="006D67EE" w:rsidP="00B511E6">
      <w:pPr>
        <w:pStyle w:val="ListParagraph"/>
        <w:shd w:val="clear" w:color="auto" w:fill="FFFFFF" w:themeFill="background1"/>
        <w:ind w:left="-900" w:hanging="180"/>
        <w:jc w:val="center"/>
        <w:rPr>
          <w:rFonts w:ascii="Arial Black" w:hAnsi="Arial Black"/>
          <w:color w:val="C00000"/>
          <w:sz w:val="40"/>
        </w:rPr>
      </w:pPr>
    </w:p>
    <w:p w:rsidR="00B511E6" w:rsidRDefault="00B511E6" w:rsidP="00B511E6">
      <w:pPr>
        <w:pStyle w:val="ListParagraph"/>
        <w:shd w:val="clear" w:color="auto" w:fill="FFFFFF" w:themeFill="background1"/>
        <w:ind w:left="-900" w:hanging="180"/>
        <w:jc w:val="center"/>
        <w:rPr>
          <w:rFonts w:ascii="Arial Black" w:hAnsi="Arial Black"/>
          <w:color w:val="C00000"/>
          <w:sz w:val="40"/>
        </w:rPr>
      </w:pPr>
      <w:r w:rsidRPr="00B511E6">
        <w:rPr>
          <w:rFonts w:ascii="Arial Black" w:hAnsi="Arial Black"/>
          <w:color w:val="C00000"/>
          <w:sz w:val="40"/>
        </w:rPr>
        <w:t>Thank You</w:t>
      </w:r>
    </w:p>
    <w:p w:rsidR="00B511E6" w:rsidRPr="00962EAC" w:rsidRDefault="00AF619A" w:rsidP="00B511E6">
      <w:pPr>
        <w:pStyle w:val="ListParagraph"/>
        <w:shd w:val="clear" w:color="auto" w:fill="FFFFFF" w:themeFill="background1"/>
        <w:ind w:left="-900" w:hanging="180"/>
        <w:jc w:val="center"/>
        <w:rPr>
          <w:b/>
          <w:sz w:val="18"/>
        </w:rPr>
      </w:pPr>
      <w:r w:rsidRPr="00962EAC">
        <w:rPr>
          <w:b/>
          <w:sz w:val="18"/>
        </w:rPr>
        <w:t>For more Information</w:t>
      </w:r>
    </w:p>
    <w:p w:rsidR="00AF619A" w:rsidRDefault="00F90A34" w:rsidP="00B511E6">
      <w:pPr>
        <w:pStyle w:val="ListParagraph"/>
        <w:shd w:val="clear" w:color="auto" w:fill="FFFFFF" w:themeFill="background1"/>
        <w:ind w:left="-900" w:hanging="180"/>
        <w:jc w:val="center"/>
        <w:rPr>
          <w:sz w:val="16"/>
        </w:rPr>
      </w:pPr>
      <w:r>
        <w:rPr>
          <w:sz w:val="16"/>
        </w:rPr>
        <w:t>Email:</w:t>
      </w:r>
      <w:r w:rsidR="00AF619A">
        <w:rPr>
          <w:sz w:val="16"/>
        </w:rPr>
        <w:t xml:space="preserve"> </w:t>
      </w:r>
      <w:hyperlink r:id="rId8" w:history="1">
        <w:r w:rsidR="00AF619A" w:rsidRPr="003A04C2">
          <w:rPr>
            <w:rStyle w:val="Hyperlink"/>
            <w:sz w:val="16"/>
          </w:rPr>
          <w:t>redeyeadagency@gmail.com</w:t>
        </w:r>
      </w:hyperlink>
    </w:p>
    <w:p w:rsidR="00AF619A" w:rsidRDefault="00AF619A" w:rsidP="00AF619A">
      <w:pPr>
        <w:pStyle w:val="ListParagraph"/>
        <w:shd w:val="clear" w:color="auto" w:fill="FFFFFF" w:themeFill="background1"/>
        <w:ind w:left="-900" w:hanging="180"/>
        <w:rPr>
          <w:b/>
          <w:bCs/>
          <w:sz w:val="16"/>
        </w:rPr>
      </w:pPr>
      <w:r>
        <w:rPr>
          <w:sz w:val="16"/>
        </w:rPr>
        <w:t xml:space="preserve">                                                                                                               </w:t>
      </w:r>
      <w:r w:rsidR="00F90A34" w:rsidRPr="00F90A34">
        <w:rPr>
          <w:b/>
          <w:bCs/>
          <w:sz w:val="16"/>
        </w:rPr>
        <w:t>Phone:</w:t>
      </w:r>
      <w:r w:rsidRPr="00F90A34">
        <w:rPr>
          <w:b/>
          <w:bCs/>
          <w:sz w:val="16"/>
        </w:rPr>
        <w:t xml:space="preserve"> </w:t>
      </w:r>
      <w:r w:rsidR="00171A0B">
        <w:rPr>
          <w:b/>
          <w:bCs/>
          <w:sz w:val="16"/>
        </w:rPr>
        <w:t>9858485064</w:t>
      </w:r>
      <w:proofErr w:type="gramStart"/>
      <w:r w:rsidR="00171A0B">
        <w:rPr>
          <w:b/>
          <w:bCs/>
          <w:sz w:val="16"/>
        </w:rPr>
        <w:t>,9858485067</w:t>
      </w:r>
      <w:proofErr w:type="gramEnd"/>
    </w:p>
    <w:p w:rsidR="00A221B5" w:rsidRDefault="00A221B5" w:rsidP="00AF619A">
      <w:pPr>
        <w:pStyle w:val="ListParagraph"/>
        <w:shd w:val="clear" w:color="auto" w:fill="FFFFFF" w:themeFill="background1"/>
        <w:ind w:left="-900" w:hanging="180"/>
        <w:rPr>
          <w:b/>
          <w:bCs/>
          <w:sz w:val="16"/>
        </w:rPr>
      </w:pPr>
    </w:p>
    <w:p w:rsidR="00A221B5" w:rsidRDefault="00A221B5" w:rsidP="00AF619A">
      <w:pPr>
        <w:pStyle w:val="ListParagraph"/>
        <w:shd w:val="clear" w:color="auto" w:fill="FFFFFF" w:themeFill="background1"/>
        <w:ind w:left="-900" w:hanging="180"/>
        <w:rPr>
          <w:b/>
          <w:bCs/>
          <w:sz w:val="16"/>
        </w:rPr>
      </w:pPr>
    </w:p>
    <w:p w:rsidR="00A221B5" w:rsidRDefault="00A221B5" w:rsidP="00AF619A">
      <w:pPr>
        <w:pStyle w:val="ListParagraph"/>
        <w:shd w:val="clear" w:color="auto" w:fill="FFFFFF" w:themeFill="background1"/>
        <w:ind w:left="-900" w:hanging="180"/>
        <w:rPr>
          <w:b/>
          <w:bCs/>
          <w:sz w:val="16"/>
        </w:rPr>
      </w:pPr>
    </w:p>
    <w:p w:rsidR="00A221B5" w:rsidRDefault="00A221B5" w:rsidP="00AF619A">
      <w:pPr>
        <w:pStyle w:val="ListParagraph"/>
        <w:shd w:val="clear" w:color="auto" w:fill="FFFFFF" w:themeFill="background1"/>
        <w:ind w:left="-900" w:hanging="180"/>
        <w:rPr>
          <w:b/>
          <w:bCs/>
          <w:sz w:val="16"/>
        </w:rPr>
      </w:pPr>
    </w:p>
    <w:p w:rsidR="00A221B5" w:rsidRDefault="00A221B5" w:rsidP="00AF619A">
      <w:pPr>
        <w:pStyle w:val="ListParagraph"/>
        <w:shd w:val="clear" w:color="auto" w:fill="FFFFFF" w:themeFill="background1"/>
        <w:ind w:left="-900" w:hanging="180"/>
        <w:rPr>
          <w:b/>
          <w:bCs/>
          <w:sz w:val="16"/>
        </w:rPr>
      </w:pPr>
    </w:p>
    <w:p w:rsidR="00A221B5" w:rsidRDefault="00A221B5" w:rsidP="00AF619A">
      <w:pPr>
        <w:pStyle w:val="ListParagraph"/>
        <w:shd w:val="clear" w:color="auto" w:fill="FFFFFF" w:themeFill="background1"/>
        <w:ind w:left="-900" w:hanging="180"/>
        <w:rPr>
          <w:b/>
          <w:bCs/>
          <w:sz w:val="16"/>
        </w:rPr>
      </w:pPr>
    </w:p>
    <w:p w:rsidR="00A221B5" w:rsidRDefault="00A221B5" w:rsidP="00AF619A">
      <w:pPr>
        <w:pStyle w:val="ListParagraph"/>
        <w:shd w:val="clear" w:color="auto" w:fill="FFFFFF" w:themeFill="background1"/>
        <w:ind w:left="-900" w:hanging="180"/>
        <w:rPr>
          <w:b/>
          <w:bCs/>
          <w:sz w:val="16"/>
        </w:rPr>
      </w:pPr>
    </w:p>
    <w:p w:rsidR="00A221B5" w:rsidRDefault="00A221B5" w:rsidP="00AF619A">
      <w:pPr>
        <w:pStyle w:val="ListParagraph"/>
        <w:shd w:val="clear" w:color="auto" w:fill="FFFFFF" w:themeFill="background1"/>
        <w:ind w:left="-900" w:hanging="180"/>
        <w:rPr>
          <w:b/>
          <w:bCs/>
          <w:sz w:val="16"/>
        </w:rPr>
      </w:pPr>
    </w:p>
    <w:p w:rsidR="00A221B5" w:rsidRDefault="00A221B5" w:rsidP="00AF619A">
      <w:pPr>
        <w:pStyle w:val="ListParagraph"/>
        <w:shd w:val="clear" w:color="auto" w:fill="FFFFFF" w:themeFill="background1"/>
        <w:ind w:left="-900" w:hanging="180"/>
        <w:rPr>
          <w:b/>
          <w:bCs/>
          <w:sz w:val="16"/>
        </w:rPr>
      </w:pPr>
    </w:p>
    <w:p w:rsidR="00A221B5" w:rsidRDefault="00A221B5" w:rsidP="00AF619A">
      <w:pPr>
        <w:pStyle w:val="ListParagraph"/>
        <w:shd w:val="clear" w:color="auto" w:fill="FFFFFF" w:themeFill="background1"/>
        <w:ind w:left="-900" w:hanging="180"/>
        <w:rPr>
          <w:b/>
          <w:bCs/>
          <w:sz w:val="16"/>
        </w:rPr>
      </w:pPr>
    </w:p>
    <w:p w:rsidR="00A221B5" w:rsidRDefault="00A221B5" w:rsidP="00AF619A">
      <w:pPr>
        <w:pStyle w:val="ListParagraph"/>
        <w:shd w:val="clear" w:color="auto" w:fill="FFFFFF" w:themeFill="background1"/>
        <w:ind w:left="-900" w:hanging="180"/>
        <w:rPr>
          <w:b/>
          <w:bCs/>
          <w:sz w:val="16"/>
        </w:rPr>
      </w:pPr>
    </w:p>
    <w:p w:rsidR="00A221B5" w:rsidRDefault="00A221B5" w:rsidP="00AF619A">
      <w:pPr>
        <w:pStyle w:val="ListParagraph"/>
        <w:shd w:val="clear" w:color="auto" w:fill="FFFFFF" w:themeFill="background1"/>
        <w:ind w:left="-900" w:hanging="180"/>
        <w:rPr>
          <w:b/>
          <w:bCs/>
          <w:sz w:val="16"/>
        </w:rPr>
      </w:pPr>
    </w:p>
    <w:p w:rsidR="00A221B5" w:rsidRDefault="00A221B5" w:rsidP="00AF619A">
      <w:pPr>
        <w:pStyle w:val="ListParagraph"/>
        <w:shd w:val="clear" w:color="auto" w:fill="FFFFFF" w:themeFill="background1"/>
        <w:ind w:left="-900" w:hanging="180"/>
        <w:rPr>
          <w:b/>
          <w:bCs/>
          <w:noProof/>
          <w:sz w:val="16"/>
          <w:lang w:bidi="ne-NP"/>
        </w:rPr>
      </w:pPr>
    </w:p>
    <w:p w:rsidR="00A221B5" w:rsidRDefault="00A221B5" w:rsidP="00AF619A">
      <w:pPr>
        <w:pStyle w:val="ListParagraph"/>
        <w:shd w:val="clear" w:color="auto" w:fill="FFFFFF" w:themeFill="background1"/>
        <w:ind w:left="-900" w:hanging="180"/>
        <w:rPr>
          <w:b/>
          <w:bCs/>
          <w:noProof/>
          <w:sz w:val="16"/>
          <w:lang w:bidi="ne-NP"/>
        </w:rPr>
      </w:pPr>
    </w:p>
    <w:p w:rsidR="00A221B5" w:rsidRDefault="00A221B5" w:rsidP="00AF619A">
      <w:pPr>
        <w:pStyle w:val="ListParagraph"/>
        <w:shd w:val="clear" w:color="auto" w:fill="FFFFFF" w:themeFill="background1"/>
        <w:ind w:left="-900" w:hanging="180"/>
        <w:rPr>
          <w:b/>
          <w:bCs/>
          <w:noProof/>
          <w:sz w:val="16"/>
          <w:lang w:bidi="ne-NP"/>
        </w:rPr>
      </w:pPr>
    </w:p>
    <w:p w:rsidR="00A221B5" w:rsidRDefault="00A221B5" w:rsidP="00AF619A">
      <w:pPr>
        <w:pStyle w:val="ListParagraph"/>
        <w:shd w:val="clear" w:color="auto" w:fill="FFFFFF" w:themeFill="background1"/>
        <w:ind w:left="-900" w:hanging="180"/>
        <w:rPr>
          <w:b/>
          <w:bCs/>
          <w:noProof/>
          <w:sz w:val="16"/>
          <w:lang w:bidi="ne-NP"/>
        </w:rPr>
      </w:pPr>
    </w:p>
    <w:p w:rsidR="00A221B5" w:rsidRDefault="00A221B5" w:rsidP="00AF619A">
      <w:pPr>
        <w:pStyle w:val="ListParagraph"/>
        <w:shd w:val="clear" w:color="auto" w:fill="FFFFFF" w:themeFill="background1"/>
        <w:ind w:left="-900" w:hanging="180"/>
        <w:rPr>
          <w:b/>
          <w:bCs/>
          <w:noProof/>
          <w:sz w:val="16"/>
          <w:lang w:bidi="ne-NP"/>
        </w:rPr>
      </w:pPr>
    </w:p>
    <w:p w:rsidR="00A221B5" w:rsidRPr="00AA3677" w:rsidRDefault="00353EB3" w:rsidP="00AA3677">
      <w:pPr>
        <w:pStyle w:val="ListParagraph"/>
        <w:shd w:val="clear" w:color="auto" w:fill="FFFFFF" w:themeFill="background1"/>
        <w:ind w:left="-900" w:hanging="180"/>
        <w:jc w:val="center"/>
        <w:rPr>
          <w:b/>
          <w:bCs/>
          <w:noProof/>
          <w:sz w:val="16"/>
          <w:lang w:bidi="ne-NP"/>
        </w:rPr>
      </w:pPr>
      <w:r>
        <w:rPr>
          <w:b/>
          <w:bCs/>
          <w:noProof/>
          <w:sz w:val="16"/>
          <w:lang w:bidi="ne-NP"/>
        </w:rPr>
        <w:t xml:space="preserve">         </w:t>
      </w:r>
    </w:p>
    <w:sectPr w:rsidR="00A221B5" w:rsidRPr="00AA3677" w:rsidSect="00AA3677">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C66D2"/>
    <w:multiLevelType w:val="hybridMultilevel"/>
    <w:tmpl w:val="970E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BC27FB"/>
    <w:multiLevelType w:val="hybridMultilevel"/>
    <w:tmpl w:val="1E68DFBC"/>
    <w:lvl w:ilvl="0" w:tplc="CD7E045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E81CC3"/>
    <w:multiLevelType w:val="hybridMultilevel"/>
    <w:tmpl w:val="9BFA4FA8"/>
    <w:lvl w:ilvl="0" w:tplc="CD7E045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576CA9"/>
    <w:multiLevelType w:val="hybridMultilevel"/>
    <w:tmpl w:val="33C6AC8C"/>
    <w:lvl w:ilvl="0" w:tplc="C308AC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EB63BA"/>
    <w:multiLevelType w:val="hybridMultilevel"/>
    <w:tmpl w:val="AB323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8F"/>
    <w:rsid w:val="00031A66"/>
    <w:rsid w:val="000327D0"/>
    <w:rsid w:val="00052134"/>
    <w:rsid w:val="000A3FF5"/>
    <w:rsid w:val="000B3856"/>
    <w:rsid w:val="000E48DF"/>
    <w:rsid w:val="00171A0B"/>
    <w:rsid w:val="0022171B"/>
    <w:rsid w:val="00297780"/>
    <w:rsid w:val="002A7E52"/>
    <w:rsid w:val="00353EB3"/>
    <w:rsid w:val="00367E3B"/>
    <w:rsid w:val="00395825"/>
    <w:rsid w:val="003D437C"/>
    <w:rsid w:val="00432F9E"/>
    <w:rsid w:val="0044498A"/>
    <w:rsid w:val="004B744D"/>
    <w:rsid w:val="004E1A11"/>
    <w:rsid w:val="00626334"/>
    <w:rsid w:val="006A66BE"/>
    <w:rsid w:val="006D67EE"/>
    <w:rsid w:val="00737898"/>
    <w:rsid w:val="007452C4"/>
    <w:rsid w:val="00816617"/>
    <w:rsid w:val="00827832"/>
    <w:rsid w:val="0086635C"/>
    <w:rsid w:val="008977C9"/>
    <w:rsid w:val="008A3CC2"/>
    <w:rsid w:val="008C2FC9"/>
    <w:rsid w:val="00962EAC"/>
    <w:rsid w:val="00A221B5"/>
    <w:rsid w:val="00A732E4"/>
    <w:rsid w:val="00A97BF1"/>
    <w:rsid w:val="00AA3677"/>
    <w:rsid w:val="00AC5346"/>
    <w:rsid w:val="00AF619A"/>
    <w:rsid w:val="00B2526B"/>
    <w:rsid w:val="00B458CD"/>
    <w:rsid w:val="00B511E6"/>
    <w:rsid w:val="00BE3D23"/>
    <w:rsid w:val="00BE438F"/>
    <w:rsid w:val="00C75699"/>
    <w:rsid w:val="00CC5335"/>
    <w:rsid w:val="00D17973"/>
    <w:rsid w:val="00E03A9B"/>
    <w:rsid w:val="00E171E9"/>
    <w:rsid w:val="00E503FF"/>
    <w:rsid w:val="00ED282C"/>
    <w:rsid w:val="00ED44BA"/>
    <w:rsid w:val="00F03B7C"/>
    <w:rsid w:val="00F745F2"/>
    <w:rsid w:val="00F90A34"/>
    <w:rsid w:val="00FB2C7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744D"/>
    <w:pPr>
      <w:spacing w:after="0" w:line="240" w:lineRule="auto"/>
    </w:pPr>
  </w:style>
  <w:style w:type="paragraph" w:styleId="ListParagraph">
    <w:name w:val="List Paragraph"/>
    <w:basedOn w:val="Normal"/>
    <w:uiPriority w:val="34"/>
    <w:qFormat/>
    <w:rsid w:val="00297780"/>
    <w:pPr>
      <w:ind w:left="720"/>
      <w:contextualSpacing/>
    </w:pPr>
  </w:style>
  <w:style w:type="paragraph" w:styleId="BalloonText">
    <w:name w:val="Balloon Text"/>
    <w:basedOn w:val="Normal"/>
    <w:link w:val="BalloonTextChar"/>
    <w:uiPriority w:val="99"/>
    <w:semiHidden/>
    <w:unhideWhenUsed/>
    <w:rsid w:val="00E17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1E9"/>
    <w:rPr>
      <w:rFonts w:ascii="Tahoma" w:hAnsi="Tahoma" w:cs="Tahoma"/>
      <w:sz w:val="16"/>
      <w:szCs w:val="16"/>
    </w:rPr>
  </w:style>
  <w:style w:type="character" w:styleId="Hyperlink">
    <w:name w:val="Hyperlink"/>
    <w:basedOn w:val="DefaultParagraphFont"/>
    <w:uiPriority w:val="99"/>
    <w:unhideWhenUsed/>
    <w:rsid w:val="00B511E6"/>
    <w:rPr>
      <w:color w:val="0000FF" w:themeColor="hyperlink"/>
      <w:u w:val="single"/>
    </w:rPr>
  </w:style>
  <w:style w:type="table" w:styleId="TableGrid">
    <w:name w:val="Table Grid"/>
    <w:basedOn w:val="TableNormal"/>
    <w:uiPriority w:val="59"/>
    <w:rsid w:val="00866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744D"/>
    <w:pPr>
      <w:spacing w:after="0" w:line="240" w:lineRule="auto"/>
    </w:pPr>
  </w:style>
  <w:style w:type="paragraph" w:styleId="ListParagraph">
    <w:name w:val="List Paragraph"/>
    <w:basedOn w:val="Normal"/>
    <w:uiPriority w:val="34"/>
    <w:qFormat/>
    <w:rsid w:val="00297780"/>
    <w:pPr>
      <w:ind w:left="720"/>
      <w:contextualSpacing/>
    </w:pPr>
  </w:style>
  <w:style w:type="paragraph" w:styleId="BalloonText">
    <w:name w:val="Balloon Text"/>
    <w:basedOn w:val="Normal"/>
    <w:link w:val="BalloonTextChar"/>
    <w:uiPriority w:val="99"/>
    <w:semiHidden/>
    <w:unhideWhenUsed/>
    <w:rsid w:val="00E17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1E9"/>
    <w:rPr>
      <w:rFonts w:ascii="Tahoma" w:hAnsi="Tahoma" w:cs="Tahoma"/>
      <w:sz w:val="16"/>
      <w:szCs w:val="16"/>
    </w:rPr>
  </w:style>
  <w:style w:type="character" w:styleId="Hyperlink">
    <w:name w:val="Hyperlink"/>
    <w:basedOn w:val="DefaultParagraphFont"/>
    <w:uiPriority w:val="99"/>
    <w:unhideWhenUsed/>
    <w:rsid w:val="00B511E6"/>
    <w:rPr>
      <w:color w:val="0000FF" w:themeColor="hyperlink"/>
      <w:u w:val="single"/>
    </w:rPr>
  </w:style>
  <w:style w:type="table" w:styleId="TableGrid">
    <w:name w:val="Table Grid"/>
    <w:basedOn w:val="TableNormal"/>
    <w:uiPriority w:val="59"/>
    <w:rsid w:val="00866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eyeadagency@g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8336-CCFA-43AD-9966-185291B4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2018-06-16T07:17:00Z</cp:lastPrinted>
  <dcterms:created xsi:type="dcterms:W3CDTF">2018-07-08T07:30:00Z</dcterms:created>
  <dcterms:modified xsi:type="dcterms:W3CDTF">2018-07-08T07:30:00Z</dcterms:modified>
</cp:coreProperties>
</file>